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bCs w:val="1"/>
        </w:rPr>
      </w:pPr>
      <w:r w:rsidDel="00000000" w:rsidR="00000000" w:rsidRPr="00000000">
        <w:rPr>
          <w:b w:val="1"/>
          <w:bCs w:val="1"/>
          <w:rtl w:val="0"/>
        </w:rPr>
        <w:t xml:space="preserve">Terms of Use</w:t>
      </w:r>
    </w:p>
    <w:p w:rsidR="00000000" w:rsidDel="00000000" w:rsidP="00000000" w:rsidRDefault="00000000" w:rsidRPr="00000000" w14:paraId="00000002">
      <w:pPr>
        <w:spacing w:after="240" w:before="240" w:lineRule="auto"/>
        <w:rPr>
          <w:b w:val="1"/>
          <w:bCs w:val="1"/>
        </w:rPr>
      </w:pPr>
      <w:r w:rsidDel="00000000" w:rsidR="00000000" w:rsidRPr="00000000">
        <w:rPr>
          <w:rtl w:val="0"/>
        </w:rPr>
        <w:t xml:space="preserve">Last updated: </w:t>
      </w:r>
      <w:r w:rsidDel="00000000" w:rsidR="00000000" w:rsidRPr="00000000">
        <w:rPr>
          <w:b w:val="1"/>
          <w:bCs w:val="1"/>
          <w:rtl w:val="0"/>
        </w:rPr>
        <w:t xml:space="preserve">March 9, 2026</w:t>
      </w:r>
    </w:p>
    <w:p w:rsidR="00000000" w:rsidDel="00000000" w:rsidP="00000000" w:rsidRDefault="00000000" w:rsidRPr="00000000" w14:paraId="00000003">
      <w:pPr>
        <w:spacing w:after="240" w:before="240" w:lineRule="auto"/>
        <w:rPr/>
      </w:pPr>
      <w:r w:rsidDel="00000000" w:rsidR="00000000" w:rsidRPr="00000000">
        <w:rPr>
          <w:rtl w:val="0"/>
        </w:rPr>
        <w:t xml:space="preserve">Welcome to the website of </w:t>
      </w:r>
      <w:r w:rsidDel="00000000" w:rsidR="00000000" w:rsidRPr="00000000">
        <w:rPr>
          <w:b w:val="1"/>
          <w:bCs w:val="1"/>
          <w:rtl w:val="0"/>
        </w:rPr>
        <w:t xml:space="preserve">Aero Grid Dynamics, LLC (“AGD,” “we,” “our,” or “us”)</w:t>
      </w:r>
      <w:r w:rsidDel="00000000" w:rsidR="00000000" w:rsidRPr="00000000">
        <w:rPr>
          <w:rtl w:val="0"/>
        </w:rPr>
        <w:t xml:space="preserve">, located at</w:t>
      </w:r>
      <w:hyperlink r:id="rId6">
        <w:r w:rsidDel="00000000" w:rsidR="00000000" w:rsidRPr="00000000">
          <w:rPr>
            <w:rtl w:val="0"/>
          </w:rPr>
          <w:t xml:space="preserve"> </w:t>
        </w:r>
      </w:hyperlink>
      <w:hyperlink r:id="rId7">
        <w:r w:rsidDel="00000000" w:rsidR="00000000" w:rsidRPr="00000000">
          <w:rPr>
            <w:b w:val="1"/>
            <w:bCs w:val="1"/>
            <w:color w:val="1155cc"/>
            <w:u w:val="single"/>
            <w:rtl w:val="0"/>
          </w:rPr>
          <w:t xml:space="preserve">https://aerogriddynamics.com</w:t>
        </w:r>
      </w:hyperlink>
      <w:r w:rsidDel="00000000" w:rsidR="00000000" w:rsidRPr="00000000">
        <w:rPr>
          <w:rtl w:val="0"/>
        </w:rPr>
        <w:t xml:space="preserve">. By accessing or using this website, you agree to comply with and be bound by the following Terms of Use.</w:t>
      </w:r>
    </w:p>
    <w:p w:rsidR="00000000" w:rsidDel="00000000" w:rsidP="00000000" w:rsidRDefault="00000000" w:rsidRPr="00000000" w14:paraId="00000004">
      <w:pPr>
        <w:spacing w:after="240" w:before="240" w:lineRule="auto"/>
        <w:rPr/>
      </w:pPr>
      <w:r w:rsidDel="00000000" w:rsidR="00000000" w:rsidRPr="00000000">
        <w:rPr>
          <w:rtl w:val="0"/>
        </w:rPr>
        <w:t xml:space="preserve">If you do not agree with these terms, please do not use this website.</w:t>
      </w:r>
    </w:p>
    <w:p w:rsidR="00000000" w:rsidDel="00000000" w:rsidP="00000000" w:rsidRDefault="00000000" w:rsidRPr="00000000" w14:paraId="0000000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qt6dpsx53z6h" w:id="0"/>
      <w:bookmarkEnd w:id="0"/>
      <w:r w:rsidDel="00000000" w:rsidR="00000000" w:rsidRPr="00000000">
        <w:rPr>
          <w:b w:val="1"/>
          <w:bCs w:val="1"/>
          <w:color w:val="000000"/>
          <w:sz w:val="26"/>
          <w:szCs w:val="26"/>
          <w:rtl w:val="0"/>
        </w:rPr>
        <w:t xml:space="preserve">Use of the Website</w:t>
      </w:r>
    </w:p>
    <w:p w:rsidR="00000000" w:rsidDel="00000000" w:rsidP="00000000" w:rsidRDefault="00000000" w:rsidRPr="00000000" w14:paraId="00000007">
      <w:pPr>
        <w:spacing w:after="240" w:before="240" w:lineRule="auto"/>
        <w:rPr/>
      </w:pPr>
      <w:r w:rsidDel="00000000" w:rsidR="00000000" w:rsidRPr="00000000">
        <w:rPr>
          <w:rtl w:val="0"/>
        </w:rPr>
        <w:t xml:space="preserve">This website is provided for informational purposes regarding the services, capabilities, and activities of Aero Grid Dynamics, LLC.</w:t>
      </w:r>
    </w:p>
    <w:p w:rsidR="00000000" w:rsidDel="00000000" w:rsidP="00000000" w:rsidRDefault="00000000" w:rsidRPr="00000000" w14:paraId="00000008">
      <w:pPr>
        <w:spacing w:after="240" w:before="240" w:lineRule="auto"/>
        <w:rPr/>
      </w:pPr>
      <w:r w:rsidDel="00000000" w:rsidR="00000000" w:rsidRPr="00000000">
        <w:rPr>
          <w:rtl w:val="0"/>
        </w:rPr>
        <w:t xml:space="preserve">You agree to use the website only for lawful purposes and in a way that does not:</w:t>
      </w:r>
    </w:p>
    <w:p w:rsidR="00000000" w:rsidDel="00000000" w:rsidP="00000000" w:rsidRDefault="00000000" w:rsidRPr="00000000" w14:paraId="00000009">
      <w:pPr>
        <w:numPr>
          <w:ilvl w:val="0"/>
          <w:numId w:val="1"/>
        </w:numPr>
        <w:spacing w:after="0" w:afterAutospacing="0" w:before="240" w:lineRule="auto"/>
        <w:ind w:left="720" w:hanging="360"/>
      </w:pPr>
      <w:r w:rsidDel="00000000" w:rsidR="00000000" w:rsidRPr="00000000">
        <w:rPr>
          <w:rtl w:val="0"/>
        </w:rPr>
        <w:t xml:space="preserve">Violate any applicable laws or regulations</w:t>
      </w:r>
    </w:p>
    <w:p w:rsidR="00000000" w:rsidDel="00000000" w:rsidP="00000000" w:rsidRDefault="00000000" w:rsidRPr="00000000" w14:paraId="0000000A">
      <w:pPr>
        <w:numPr>
          <w:ilvl w:val="0"/>
          <w:numId w:val="1"/>
        </w:numPr>
        <w:spacing w:after="0" w:afterAutospacing="0" w:before="0" w:beforeAutospacing="0" w:lineRule="auto"/>
        <w:ind w:left="720" w:hanging="360"/>
      </w:pPr>
      <w:r w:rsidDel="00000000" w:rsidR="00000000" w:rsidRPr="00000000">
        <w:rPr>
          <w:rtl w:val="0"/>
        </w:rPr>
        <w:t xml:space="preserve">Infringe on the rights of others</w:t>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Attempt to gain unauthorized access to the website or its systems</w:t>
      </w:r>
    </w:p>
    <w:p w:rsidR="00000000" w:rsidDel="00000000" w:rsidP="00000000" w:rsidRDefault="00000000" w:rsidRPr="00000000" w14:paraId="0000000C">
      <w:pPr>
        <w:numPr>
          <w:ilvl w:val="0"/>
          <w:numId w:val="1"/>
        </w:numPr>
        <w:spacing w:after="240" w:before="0" w:beforeAutospacing="0" w:lineRule="auto"/>
        <w:ind w:left="720" w:hanging="360"/>
      </w:pPr>
      <w:r w:rsidDel="00000000" w:rsidR="00000000" w:rsidRPr="00000000">
        <w:rPr>
          <w:rtl w:val="0"/>
        </w:rPr>
        <w:t xml:space="preserve">Interfere with the website’s functionality or security</w:t>
      </w:r>
    </w:p>
    <w:p w:rsidR="00000000" w:rsidDel="00000000" w:rsidP="00000000" w:rsidRDefault="00000000" w:rsidRPr="00000000" w14:paraId="0000000D">
      <w:pPr>
        <w:spacing w:after="240" w:before="240" w:lineRule="auto"/>
        <w:rPr/>
      </w:pPr>
      <w:r w:rsidDel="00000000" w:rsidR="00000000" w:rsidRPr="00000000">
        <w:rPr>
          <w:rtl w:val="0"/>
        </w:rPr>
        <w:t xml:space="preserve">AGD reserves the right to restrict or terminate access to users who misuse the website.</w:t>
      </w:r>
    </w:p>
    <w:p w:rsidR="00000000" w:rsidDel="00000000" w:rsidP="00000000" w:rsidRDefault="00000000" w:rsidRPr="00000000" w14:paraId="0000000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v3xeywz9s9ql" w:id="1"/>
      <w:bookmarkEnd w:id="1"/>
      <w:r w:rsidDel="00000000" w:rsidR="00000000" w:rsidRPr="00000000">
        <w:rPr>
          <w:b w:val="1"/>
          <w:bCs w:val="1"/>
          <w:color w:val="000000"/>
          <w:sz w:val="26"/>
          <w:szCs w:val="26"/>
          <w:rtl w:val="0"/>
        </w:rPr>
        <w:t xml:space="preserve">Intellectual Property</w:t>
      </w:r>
    </w:p>
    <w:p w:rsidR="00000000" w:rsidDel="00000000" w:rsidP="00000000" w:rsidRDefault="00000000" w:rsidRPr="00000000" w14:paraId="00000010">
      <w:pPr>
        <w:spacing w:after="240" w:before="240" w:lineRule="auto"/>
        <w:rPr/>
      </w:pPr>
      <w:r w:rsidDel="00000000" w:rsidR="00000000" w:rsidRPr="00000000">
        <w:rPr>
          <w:rtl w:val="0"/>
        </w:rPr>
        <w:t xml:space="preserve">All content on this website, including but not limited to:</w:t>
      </w:r>
    </w:p>
    <w:p w:rsidR="00000000" w:rsidDel="00000000" w:rsidP="00000000" w:rsidRDefault="00000000" w:rsidRPr="00000000" w14:paraId="00000011">
      <w:pPr>
        <w:numPr>
          <w:ilvl w:val="0"/>
          <w:numId w:val="2"/>
        </w:numPr>
        <w:spacing w:after="0" w:afterAutospacing="0" w:before="240" w:lineRule="auto"/>
        <w:ind w:left="720" w:hanging="360"/>
      </w:pPr>
      <w:r w:rsidDel="00000000" w:rsidR="00000000" w:rsidRPr="00000000">
        <w:rPr>
          <w:rtl w:val="0"/>
        </w:rPr>
        <w:t xml:space="preserve">Text</w:t>
      </w:r>
    </w:p>
    <w:p w:rsidR="00000000" w:rsidDel="00000000" w:rsidP="00000000" w:rsidRDefault="00000000" w:rsidRPr="00000000" w14:paraId="00000012">
      <w:pPr>
        <w:numPr>
          <w:ilvl w:val="0"/>
          <w:numId w:val="2"/>
        </w:numPr>
        <w:spacing w:after="0" w:afterAutospacing="0" w:before="0" w:beforeAutospacing="0" w:lineRule="auto"/>
        <w:ind w:left="720" w:hanging="360"/>
      </w:pPr>
      <w:r w:rsidDel="00000000" w:rsidR="00000000" w:rsidRPr="00000000">
        <w:rPr>
          <w:rtl w:val="0"/>
        </w:rPr>
        <w:t xml:space="preserve">Graphics</w:t>
      </w:r>
    </w:p>
    <w:p w:rsidR="00000000" w:rsidDel="00000000" w:rsidP="00000000" w:rsidRDefault="00000000" w:rsidRPr="00000000" w14:paraId="00000013">
      <w:pPr>
        <w:numPr>
          <w:ilvl w:val="0"/>
          <w:numId w:val="2"/>
        </w:numPr>
        <w:spacing w:after="0" w:afterAutospacing="0" w:before="0" w:beforeAutospacing="0" w:lineRule="auto"/>
        <w:ind w:left="720" w:hanging="360"/>
      </w:pPr>
      <w:r w:rsidDel="00000000" w:rsidR="00000000" w:rsidRPr="00000000">
        <w:rPr>
          <w:rtl w:val="0"/>
        </w:rPr>
        <w:t xml:space="preserve">Logos</w:t>
      </w:r>
    </w:p>
    <w:p w:rsidR="00000000" w:rsidDel="00000000" w:rsidP="00000000" w:rsidRDefault="00000000" w:rsidRPr="00000000" w14:paraId="00000014">
      <w:pPr>
        <w:numPr>
          <w:ilvl w:val="0"/>
          <w:numId w:val="2"/>
        </w:numPr>
        <w:spacing w:after="0" w:afterAutospacing="0" w:before="0" w:beforeAutospacing="0" w:lineRule="auto"/>
        <w:ind w:left="720" w:hanging="360"/>
      </w:pPr>
      <w:r w:rsidDel="00000000" w:rsidR="00000000" w:rsidRPr="00000000">
        <w:rPr>
          <w:rtl w:val="0"/>
        </w:rPr>
        <w:t xml:space="preserve">Images</w:t>
      </w:r>
    </w:p>
    <w:p w:rsidR="00000000" w:rsidDel="00000000" w:rsidP="00000000" w:rsidRDefault="00000000" w:rsidRPr="00000000" w14:paraId="00000015">
      <w:pPr>
        <w:numPr>
          <w:ilvl w:val="0"/>
          <w:numId w:val="2"/>
        </w:numPr>
        <w:spacing w:after="0" w:afterAutospacing="0" w:before="0" w:beforeAutospacing="0" w:lineRule="auto"/>
        <w:ind w:left="720" w:hanging="360"/>
      </w:pPr>
      <w:r w:rsidDel="00000000" w:rsidR="00000000" w:rsidRPr="00000000">
        <w:rPr>
          <w:rtl w:val="0"/>
        </w:rPr>
        <w:t xml:space="preserve">Videos</w:t>
      </w:r>
    </w:p>
    <w:p w:rsidR="00000000" w:rsidDel="00000000" w:rsidP="00000000" w:rsidRDefault="00000000" w:rsidRPr="00000000" w14:paraId="00000016">
      <w:pPr>
        <w:numPr>
          <w:ilvl w:val="0"/>
          <w:numId w:val="2"/>
        </w:numPr>
        <w:spacing w:after="0" w:afterAutospacing="0" w:before="0" w:beforeAutospacing="0" w:lineRule="auto"/>
        <w:ind w:left="720" w:hanging="360"/>
      </w:pPr>
      <w:r w:rsidDel="00000000" w:rsidR="00000000" w:rsidRPr="00000000">
        <w:rPr>
          <w:rtl w:val="0"/>
        </w:rPr>
        <w:t xml:space="preserve">Software</w:t>
      </w:r>
    </w:p>
    <w:p w:rsidR="00000000" w:rsidDel="00000000" w:rsidP="00000000" w:rsidRDefault="00000000" w:rsidRPr="00000000" w14:paraId="00000017">
      <w:pPr>
        <w:numPr>
          <w:ilvl w:val="0"/>
          <w:numId w:val="2"/>
        </w:numPr>
        <w:spacing w:after="240" w:before="0" w:beforeAutospacing="0" w:lineRule="auto"/>
        <w:ind w:left="720" w:hanging="360"/>
      </w:pPr>
      <w:r w:rsidDel="00000000" w:rsidR="00000000" w:rsidRPr="00000000">
        <w:rPr>
          <w:rtl w:val="0"/>
        </w:rPr>
        <w:t xml:space="preserve">Design elements</w:t>
      </w:r>
    </w:p>
    <w:p w:rsidR="00000000" w:rsidDel="00000000" w:rsidP="00000000" w:rsidRDefault="00000000" w:rsidRPr="00000000" w14:paraId="00000018">
      <w:pPr>
        <w:spacing w:after="240" w:before="240" w:lineRule="auto"/>
        <w:rPr/>
      </w:pPr>
      <w:r w:rsidDel="00000000" w:rsidR="00000000" w:rsidRPr="00000000">
        <w:rPr>
          <w:rtl w:val="0"/>
        </w:rPr>
        <w:t xml:space="preserve">is the property of </w:t>
      </w:r>
      <w:r w:rsidDel="00000000" w:rsidR="00000000" w:rsidRPr="00000000">
        <w:rPr>
          <w:b w:val="1"/>
          <w:bCs w:val="1"/>
          <w:rtl w:val="0"/>
        </w:rPr>
        <w:t xml:space="preserve">Aero Grid Dynamics, LLC</w:t>
      </w:r>
      <w:r w:rsidDel="00000000" w:rsidR="00000000" w:rsidRPr="00000000">
        <w:rPr>
          <w:rtl w:val="0"/>
        </w:rPr>
        <w:t xml:space="preserve"> or its content providers and is protected by applicable intellectual property laws.</w:t>
      </w:r>
    </w:p>
    <w:p w:rsidR="00000000" w:rsidDel="00000000" w:rsidP="00000000" w:rsidRDefault="00000000" w:rsidRPr="00000000" w14:paraId="00000019">
      <w:pPr>
        <w:spacing w:after="240" w:before="240" w:lineRule="auto"/>
        <w:rPr/>
      </w:pPr>
      <w:r w:rsidDel="00000000" w:rsidR="00000000" w:rsidRPr="00000000">
        <w:rPr>
          <w:rtl w:val="0"/>
        </w:rPr>
        <w:t xml:space="preserve">Content from this website may not be copied, reproduced, distributed, or modified without prior written permission from AGD.</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fqznlwpybwaq" w:id="2"/>
      <w:bookmarkEnd w:id="2"/>
      <w:r w:rsidDel="00000000" w:rsidR="00000000" w:rsidRPr="00000000">
        <w:rPr>
          <w:b w:val="1"/>
          <w:bCs w:val="1"/>
          <w:color w:val="000000"/>
          <w:sz w:val="26"/>
          <w:szCs w:val="26"/>
          <w:rtl w:val="0"/>
        </w:rPr>
        <w:t xml:space="preserve">No Professional Advice</w:t>
      </w:r>
    </w:p>
    <w:p w:rsidR="00000000" w:rsidDel="00000000" w:rsidP="00000000" w:rsidRDefault="00000000" w:rsidRPr="00000000" w14:paraId="0000001C">
      <w:pPr>
        <w:spacing w:after="240" w:before="240" w:lineRule="auto"/>
        <w:rPr/>
      </w:pPr>
      <w:r w:rsidDel="00000000" w:rsidR="00000000" w:rsidRPr="00000000">
        <w:rPr>
          <w:rtl w:val="0"/>
        </w:rPr>
        <w:t xml:space="preserve">Information provided on this website is for general informational purposes only. While we strive to ensure accuracy, the information should not be relied upon as professional, technical, or legal advice.</w:t>
      </w:r>
    </w:p>
    <w:p w:rsidR="00000000" w:rsidDel="00000000" w:rsidP="00000000" w:rsidRDefault="00000000" w:rsidRPr="00000000" w14:paraId="0000001D">
      <w:pPr>
        <w:spacing w:after="240" w:before="240" w:lineRule="auto"/>
        <w:rPr/>
      </w:pPr>
      <w:r w:rsidDel="00000000" w:rsidR="00000000" w:rsidRPr="00000000">
        <w:rPr>
          <w:rtl w:val="0"/>
        </w:rPr>
        <w:t xml:space="preserve">Specific engagements with AGD are governed by written contracts or service agreements.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keepLines w:val="0"/>
        <w:spacing w:before="280" w:lineRule="auto"/>
        <w:rPr>
          <w:b w:val="1"/>
          <w:bCs w:val="1"/>
          <w:color w:val="000000"/>
          <w:sz w:val="26"/>
          <w:szCs w:val="26"/>
        </w:rPr>
      </w:pPr>
      <w:bookmarkStart w:colFirst="0" w:colLast="0" w:name="_rihynh30pyb7" w:id="3"/>
      <w:bookmarkEnd w:id="3"/>
      <w:r w:rsidDel="00000000" w:rsidR="00000000" w:rsidRPr="00000000">
        <w:rPr>
          <w:b w:val="1"/>
          <w:bCs w:val="1"/>
          <w:color w:val="000000"/>
          <w:sz w:val="26"/>
          <w:szCs w:val="26"/>
          <w:rtl w:val="0"/>
        </w:rPr>
        <w:t xml:space="preserve">Third-Party Links</w:t>
      </w:r>
    </w:p>
    <w:p w:rsidR="00000000" w:rsidDel="00000000" w:rsidP="00000000" w:rsidRDefault="00000000" w:rsidRPr="00000000" w14:paraId="00000020">
      <w:pPr>
        <w:spacing w:after="240" w:before="240" w:lineRule="auto"/>
        <w:rPr/>
      </w:pPr>
      <w:r w:rsidDel="00000000" w:rsidR="00000000" w:rsidRPr="00000000">
        <w:rPr>
          <w:rtl w:val="0"/>
        </w:rPr>
        <w:t xml:space="preserve">This website may contain links to third-party websites for convenience or informational purposes. AGD does not control and is not responsible for the content, privacy practices, or policies of those external websites.</w:t>
      </w:r>
    </w:p>
    <w:p w:rsidR="00000000" w:rsidDel="00000000" w:rsidP="00000000" w:rsidRDefault="00000000" w:rsidRPr="00000000" w14:paraId="00000021">
      <w:pPr>
        <w:spacing w:after="240" w:before="240" w:lineRule="auto"/>
        <w:rPr/>
      </w:pPr>
      <w:r w:rsidDel="00000000" w:rsidR="00000000" w:rsidRPr="00000000">
        <w:rPr>
          <w:rtl w:val="0"/>
        </w:rPr>
        <w:t xml:space="preserve">Users access third-party websites at their own risk.</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keepLines w:val="0"/>
        <w:spacing w:before="280" w:lineRule="auto"/>
        <w:rPr>
          <w:b w:val="1"/>
          <w:bCs w:val="1"/>
          <w:color w:val="000000"/>
          <w:sz w:val="26"/>
          <w:szCs w:val="26"/>
        </w:rPr>
      </w:pPr>
      <w:bookmarkStart w:colFirst="0" w:colLast="0" w:name="_cd2bkd2vcpt1" w:id="4"/>
      <w:bookmarkEnd w:id="4"/>
      <w:r w:rsidDel="00000000" w:rsidR="00000000" w:rsidRPr="00000000">
        <w:rPr>
          <w:b w:val="1"/>
          <w:bCs w:val="1"/>
          <w:color w:val="000000"/>
          <w:sz w:val="26"/>
          <w:szCs w:val="26"/>
          <w:rtl w:val="0"/>
        </w:rPr>
        <w:t xml:space="preserve">Disclaimer of Warranties</w:t>
      </w:r>
    </w:p>
    <w:p w:rsidR="00000000" w:rsidDel="00000000" w:rsidP="00000000" w:rsidRDefault="00000000" w:rsidRPr="00000000" w14:paraId="00000024">
      <w:pPr>
        <w:spacing w:after="240" w:before="240" w:lineRule="auto"/>
        <w:rPr/>
      </w:pPr>
      <w:r w:rsidDel="00000000" w:rsidR="00000000" w:rsidRPr="00000000">
        <w:rPr>
          <w:rtl w:val="0"/>
        </w:rPr>
        <w:t xml:space="preserve">This website is provided on an </w:t>
      </w:r>
      <w:r w:rsidDel="00000000" w:rsidR="00000000" w:rsidRPr="00000000">
        <w:rPr>
          <w:b w:val="1"/>
          <w:bCs w:val="1"/>
          <w:rtl w:val="0"/>
        </w:rPr>
        <w:t xml:space="preserve">“as is” and “as available” basis</w:t>
      </w:r>
      <w:r w:rsidDel="00000000" w:rsidR="00000000" w:rsidRPr="00000000">
        <w:rPr>
          <w:rtl w:val="0"/>
        </w:rPr>
        <w:t xml:space="preserve"> without warranties of any kind, either express or implied.</w:t>
      </w:r>
    </w:p>
    <w:p w:rsidR="00000000" w:rsidDel="00000000" w:rsidP="00000000" w:rsidRDefault="00000000" w:rsidRPr="00000000" w14:paraId="00000025">
      <w:pPr>
        <w:spacing w:after="240" w:before="240" w:lineRule="auto"/>
        <w:rPr/>
      </w:pPr>
      <w:r w:rsidDel="00000000" w:rsidR="00000000" w:rsidRPr="00000000">
        <w:rPr>
          <w:rtl w:val="0"/>
        </w:rPr>
        <w:t xml:space="preserve">AGD does not guarantee that the website will be uninterrupted, error-free, or free of harmful components.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keepLines w:val="0"/>
        <w:spacing w:before="280" w:lineRule="auto"/>
        <w:rPr>
          <w:b w:val="1"/>
          <w:bCs w:val="1"/>
          <w:color w:val="000000"/>
          <w:sz w:val="26"/>
          <w:szCs w:val="26"/>
        </w:rPr>
      </w:pPr>
      <w:bookmarkStart w:colFirst="0" w:colLast="0" w:name="_j51icp5layhz" w:id="5"/>
      <w:bookmarkEnd w:id="5"/>
      <w:r w:rsidDel="00000000" w:rsidR="00000000" w:rsidRPr="00000000">
        <w:rPr>
          <w:b w:val="1"/>
          <w:bCs w:val="1"/>
          <w:color w:val="000000"/>
          <w:sz w:val="26"/>
          <w:szCs w:val="26"/>
          <w:rtl w:val="0"/>
        </w:rPr>
        <w:t xml:space="preserve">Limitation of Liability</w:t>
      </w:r>
    </w:p>
    <w:p w:rsidR="00000000" w:rsidDel="00000000" w:rsidP="00000000" w:rsidRDefault="00000000" w:rsidRPr="00000000" w14:paraId="00000028">
      <w:pPr>
        <w:spacing w:after="240" w:before="240" w:lineRule="auto"/>
        <w:rPr/>
      </w:pPr>
      <w:r w:rsidDel="00000000" w:rsidR="00000000" w:rsidRPr="00000000">
        <w:rPr>
          <w:rtl w:val="0"/>
        </w:rPr>
        <w:t xml:space="preserve">To the fullest extent permitted by law, Aero Grid Dynamics, LLC shall not be liable for any damages arising from the use of or inability to use this website, including indirect, incidental, or consequential damages.</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keepLines w:val="0"/>
        <w:spacing w:before="280" w:lineRule="auto"/>
        <w:rPr>
          <w:b w:val="1"/>
          <w:bCs w:val="1"/>
          <w:color w:val="000000"/>
          <w:sz w:val="26"/>
          <w:szCs w:val="26"/>
        </w:rPr>
      </w:pPr>
      <w:bookmarkStart w:colFirst="0" w:colLast="0" w:name="_xik8h5bsq51s" w:id="6"/>
      <w:bookmarkEnd w:id="6"/>
      <w:r w:rsidDel="00000000" w:rsidR="00000000" w:rsidRPr="00000000">
        <w:rPr>
          <w:b w:val="1"/>
          <w:bCs w:val="1"/>
          <w:color w:val="000000"/>
          <w:sz w:val="26"/>
          <w:szCs w:val="26"/>
          <w:rtl w:val="0"/>
        </w:rPr>
        <w:t xml:space="preserve">Changes to These Terms</w:t>
      </w:r>
    </w:p>
    <w:p w:rsidR="00000000" w:rsidDel="00000000" w:rsidP="00000000" w:rsidRDefault="00000000" w:rsidRPr="00000000" w14:paraId="0000002B">
      <w:pPr>
        <w:spacing w:after="240" w:before="240" w:lineRule="auto"/>
        <w:rPr/>
      </w:pPr>
      <w:r w:rsidDel="00000000" w:rsidR="00000000" w:rsidRPr="00000000">
        <w:rPr>
          <w:rtl w:val="0"/>
        </w:rPr>
        <w:t xml:space="preserve">AGD may update these Terms of Use periodically. Updates will be posted on this page with a revised “Last updated” date.</w:t>
      </w:r>
    </w:p>
    <w:p w:rsidR="00000000" w:rsidDel="00000000" w:rsidP="00000000" w:rsidRDefault="00000000" w:rsidRPr="00000000" w14:paraId="0000002C">
      <w:pPr>
        <w:spacing w:after="240" w:before="240" w:lineRule="auto"/>
        <w:rPr/>
      </w:pPr>
      <w:r w:rsidDel="00000000" w:rsidR="00000000" w:rsidRPr="00000000">
        <w:rPr>
          <w:rtl w:val="0"/>
        </w:rPr>
        <w:t xml:space="preserve">Continued use of the website after updates constitutes acceptance of the revised terms.</w:t>
      </w:r>
    </w:p>
    <w:p w:rsidR="00000000" w:rsidDel="00000000" w:rsidP="00000000" w:rsidRDefault="00000000" w:rsidRPr="00000000" w14:paraId="0000002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qcyshgdaur43" w:id="7"/>
      <w:bookmarkEnd w:id="7"/>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2F">
      <w:pPr>
        <w:spacing w:after="240" w:before="240" w:lineRule="auto"/>
        <w:rPr/>
      </w:pPr>
      <w:r w:rsidDel="00000000" w:rsidR="00000000" w:rsidRPr="00000000">
        <w:rPr>
          <w:rtl w:val="0"/>
        </w:rPr>
        <w:t xml:space="preserve">If you have questions about these Terms of Use, please contact:</w:t>
      </w:r>
    </w:p>
    <w:p w:rsidR="00000000" w:rsidDel="00000000" w:rsidP="00000000" w:rsidRDefault="00000000" w:rsidRPr="00000000" w14:paraId="00000030">
      <w:pPr>
        <w:spacing w:after="240" w:before="240" w:lineRule="auto"/>
        <w:rPr>
          <w:b w:val="1"/>
          <w:bCs w:val="1"/>
          <w:color w:val="1155cc"/>
          <w:u w:val="single"/>
        </w:rPr>
      </w:pPr>
      <w:r w:rsidDel="00000000" w:rsidR="00000000" w:rsidRPr="00000000">
        <w:rPr>
          <w:b w:val="1"/>
          <w:bCs w:val="1"/>
          <w:rtl w:val="0"/>
        </w:rPr>
        <w:t xml:space="preserve">Aero Grid Dynamics, LLC</w:t>
        <w:br w:type="textWrapping"/>
      </w:r>
      <w:r w:rsidDel="00000000" w:rsidR="00000000" w:rsidRPr="00000000">
        <w:rPr>
          <w:rtl w:val="0"/>
        </w:rPr>
        <w:t xml:space="preserve">Email: </w:t>
      </w:r>
      <w:r w:rsidDel="00000000" w:rsidR="00000000" w:rsidRPr="00000000">
        <w:rPr>
          <w:b w:val="1"/>
          <w:bCs w:val="1"/>
          <w:rtl w:val="0"/>
        </w:rPr>
        <w:t xml:space="preserve">info@aerogriddynamics.com</w:t>
        <w:br w:type="textWrapping"/>
      </w:r>
      <w:r w:rsidDel="00000000" w:rsidR="00000000" w:rsidRPr="00000000">
        <w:rPr>
          <w:rtl w:val="0"/>
        </w:rPr>
        <w:t xml:space="preserve">Website:</w:t>
      </w:r>
      <w:hyperlink r:id="rId8">
        <w:r w:rsidDel="00000000" w:rsidR="00000000" w:rsidRPr="00000000">
          <w:rPr>
            <w:rtl w:val="0"/>
          </w:rPr>
          <w:t xml:space="preserve"> </w:t>
        </w:r>
      </w:hyperlink>
      <w:hyperlink r:id="rId9">
        <w:r w:rsidDel="00000000" w:rsidR="00000000" w:rsidRPr="00000000">
          <w:rPr>
            <w:b w:val="1"/>
            <w:bCs w:val="1"/>
            <w:color w:val="1155cc"/>
            <w:u w:val="single"/>
            <w:rtl w:val="0"/>
          </w:rPr>
          <w:t xml:space="preserve">https://aerogriddynamics.com</w:t>
        </w:r>
      </w:hyperlink>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erogriddynamics.com/" TargetMode="External"/><Relationship Id="rId5" Type="http://schemas.openxmlformats.org/officeDocument/2006/relationships/styles" Target="styles.xml"/><Relationship Id="rId6" Type="http://schemas.openxmlformats.org/officeDocument/2006/relationships/hyperlink" Target="https://aerogriddynamics.com/" TargetMode="External"/><Relationship Id="rId7" Type="http://schemas.openxmlformats.org/officeDocument/2006/relationships/hyperlink" Target="https://aerogriddynamics.com/" TargetMode="External"/><Relationship Id="rId8" Type="http://schemas.openxmlformats.org/officeDocument/2006/relationships/hyperlink" Target="https://aerogriddynami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